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F2D" w:rsidRPr="00F95F2D" w:rsidRDefault="00F95F2D" w:rsidP="00F95F2D">
      <w:pPr>
        <w:autoSpaceDE w:val="0"/>
        <w:autoSpaceDN w:val="0"/>
        <w:adjustRightInd w:val="0"/>
        <w:spacing w:after="0" w:line="480" w:lineRule="auto"/>
        <w:jc w:val="both"/>
        <w:rPr>
          <w:rFonts w:ascii="Arial" w:eastAsia="Formata-Light" w:hAnsi="Arial" w:cs="Arial"/>
          <w:sz w:val="24"/>
          <w:szCs w:val="24"/>
        </w:rPr>
      </w:pPr>
      <w:bookmarkStart w:id="0" w:name="_GoBack"/>
      <w:bookmarkEnd w:id="0"/>
      <w:r w:rsidRPr="00F95F2D">
        <w:rPr>
          <w:rFonts w:ascii="Arial" w:eastAsia="Formata-Light" w:hAnsi="Arial" w:cs="Arial"/>
          <w:noProof/>
          <w:sz w:val="24"/>
          <w:szCs w:val="24"/>
          <w:lang w:eastAsia="es-AR"/>
        </w:rPr>
        <w:t>Tabla 1: Escala Pediátrica de Categorización de Desempeño Cerebral (PCPCS).</w:t>
      </w:r>
    </w:p>
    <w:tbl>
      <w:tblPr>
        <w:tblStyle w:val="Sombreadoclaro"/>
        <w:tblW w:w="9322" w:type="dxa"/>
        <w:tblLayout w:type="fixed"/>
        <w:tblLook w:val="04A0" w:firstRow="1" w:lastRow="0" w:firstColumn="1" w:lastColumn="0" w:noHBand="0" w:noVBand="1"/>
      </w:tblPr>
      <w:tblGrid>
        <w:gridCol w:w="1386"/>
        <w:gridCol w:w="140"/>
        <w:gridCol w:w="1559"/>
        <w:gridCol w:w="2268"/>
        <w:gridCol w:w="3969"/>
      </w:tblGrid>
      <w:tr w:rsidR="00F95F2D" w:rsidRPr="00F95F2D" w:rsidTr="009F7BF8">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526" w:type="dxa"/>
            <w:gridSpan w:val="2"/>
          </w:tcPr>
          <w:p w:rsidR="00F95F2D" w:rsidRPr="00F95F2D" w:rsidRDefault="00F95F2D" w:rsidP="009F7BF8">
            <w:pPr>
              <w:spacing w:line="480" w:lineRule="auto"/>
              <w:jc w:val="center"/>
              <w:rPr>
                <w:rFonts w:ascii="Arial" w:hAnsi="Arial" w:cs="Arial"/>
                <w:sz w:val="24"/>
                <w:szCs w:val="24"/>
              </w:rPr>
            </w:pPr>
            <w:r w:rsidRPr="00F95F2D">
              <w:rPr>
                <w:rFonts w:ascii="Arial" w:hAnsi="Arial" w:cs="Arial"/>
                <w:sz w:val="24"/>
                <w:szCs w:val="24"/>
              </w:rPr>
              <w:t>Puntuación</w:t>
            </w:r>
          </w:p>
        </w:tc>
        <w:tc>
          <w:tcPr>
            <w:tcW w:w="1559" w:type="dxa"/>
          </w:tcPr>
          <w:p w:rsidR="00F95F2D" w:rsidRPr="00F95F2D" w:rsidRDefault="00F95F2D" w:rsidP="009F7BF8">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F95F2D">
              <w:rPr>
                <w:rFonts w:ascii="Arial" w:hAnsi="Arial" w:cs="Arial"/>
                <w:sz w:val="24"/>
                <w:szCs w:val="24"/>
              </w:rPr>
              <w:t>Categorías</w:t>
            </w:r>
          </w:p>
        </w:tc>
        <w:tc>
          <w:tcPr>
            <w:tcW w:w="2268" w:type="dxa"/>
          </w:tcPr>
          <w:p w:rsidR="00F95F2D" w:rsidRPr="00F95F2D" w:rsidRDefault="00F95F2D" w:rsidP="009F7BF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F95F2D">
              <w:rPr>
                <w:rFonts w:ascii="Arial" w:hAnsi="Arial" w:cs="Arial"/>
                <w:sz w:val="24"/>
                <w:szCs w:val="24"/>
              </w:rPr>
              <w:t>Descripción</w:t>
            </w:r>
          </w:p>
        </w:tc>
        <w:tc>
          <w:tcPr>
            <w:tcW w:w="3969" w:type="dxa"/>
          </w:tcPr>
          <w:p w:rsidR="00F95F2D" w:rsidRPr="00F95F2D" w:rsidRDefault="00F95F2D" w:rsidP="009F7BF8">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F95F2D" w:rsidRPr="00F95F2D" w:rsidTr="009F7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6" w:type="dxa"/>
          </w:tcPr>
          <w:p w:rsidR="00F95F2D" w:rsidRPr="00F95F2D" w:rsidRDefault="00F95F2D" w:rsidP="009F7BF8">
            <w:pPr>
              <w:spacing w:line="480" w:lineRule="auto"/>
              <w:jc w:val="center"/>
              <w:rPr>
                <w:rFonts w:ascii="Arial" w:hAnsi="Arial" w:cs="Arial"/>
                <w:sz w:val="24"/>
                <w:szCs w:val="24"/>
              </w:rPr>
            </w:pPr>
            <w:r w:rsidRPr="00F95F2D">
              <w:rPr>
                <w:rFonts w:ascii="Arial" w:hAnsi="Arial" w:cs="Arial"/>
                <w:sz w:val="24"/>
                <w:szCs w:val="24"/>
              </w:rPr>
              <w:t>1</w:t>
            </w:r>
          </w:p>
        </w:tc>
        <w:tc>
          <w:tcPr>
            <w:tcW w:w="1699" w:type="dxa"/>
            <w:gridSpan w:val="2"/>
          </w:tcPr>
          <w:p w:rsidR="00F95F2D" w:rsidRPr="00F95F2D" w:rsidRDefault="00F95F2D" w:rsidP="009F7BF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95F2D">
              <w:rPr>
                <w:rFonts w:ascii="Arial" w:hAnsi="Arial" w:cs="Arial"/>
                <w:sz w:val="24"/>
                <w:szCs w:val="24"/>
              </w:rPr>
              <w:t>Normal</w:t>
            </w:r>
          </w:p>
        </w:tc>
        <w:tc>
          <w:tcPr>
            <w:tcW w:w="6237" w:type="dxa"/>
            <w:gridSpan w:val="2"/>
          </w:tcPr>
          <w:p w:rsidR="00F95F2D" w:rsidRPr="00F95F2D" w:rsidRDefault="00F95F2D" w:rsidP="009F7BF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95F2D">
              <w:rPr>
                <w:rFonts w:ascii="Arial" w:hAnsi="Arial" w:cs="Arial"/>
                <w:sz w:val="24"/>
                <w:szCs w:val="24"/>
              </w:rPr>
              <w:t>Normal al nivel apropiado para su edad, rendimiento escolar acorde a su edad.</w:t>
            </w:r>
          </w:p>
          <w:p w:rsidR="00F95F2D" w:rsidRPr="00F95F2D" w:rsidRDefault="00F95F2D" w:rsidP="009F7BF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F95F2D" w:rsidRPr="00F95F2D" w:rsidTr="009F7BF8">
        <w:tc>
          <w:tcPr>
            <w:cnfStyle w:val="001000000000" w:firstRow="0" w:lastRow="0" w:firstColumn="1" w:lastColumn="0" w:oddVBand="0" w:evenVBand="0" w:oddHBand="0" w:evenHBand="0" w:firstRowFirstColumn="0" w:firstRowLastColumn="0" w:lastRowFirstColumn="0" w:lastRowLastColumn="0"/>
            <w:tcW w:w="1386" w:type="dxa"/>
          </w:tcPr>
          <w:p w:rsidR="00F95F2D" w:rsidRPr="00F95F2D" w:rsidRDefault="00F95F2D" w:rsidP="009F7BF8">
            <w:pPr>
              <w:spacing w:line="480" w:lineRule="auto"/>
              <w:jc w:val="center"/>
              <w:rPr>
                <w:rFonts w:ascii="Arial" w:hAnsi="Arial" w:cs="Arial"/>
                <w:sz w:val="24"/>
                <w:szCs w:val="24"/>
              </w:rPr>
            </w:pPr>
            <w:r w:rsidRPr="00F95F2D">
              <w:rPr>
                <w:rFonts w:ascii="Arial" w:hAnsi="Arial" w:cs="Arial"/>
                <w:sz w:val="24"/>
                <w:szCs w:val="24"/>
              </w:rPr>
              <w:t>2</w:t>
            </w:r>
          </w:p>
        </w:tc>
        <w:tc>
          <w:tcPr>
            <w:tcW w:w="1699" w:type="dxa"/>
            <w:gridSpan w:val="2"/>
          </w:tcPr>
          <w:p w:rsidR="00F95F2D" w:rsidRPr="00F95F2D" w:rsidRDefault="00F95F2D" w:rsidP="009F7BF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95F2D">
              <w:rPr>
                <w:rFonts w:ascii="Arial" w:hAnsi="Arial" w:cs="Arial"/>
                <w:sz w:val="24"/>
                <w:szCs w:val="24"/>
              </w:rPr>
              <w:t>Leve</w:t>
            </w:r>
          </w:p>
          <w:p w:rsidR="00F95F2D" w:rsidRPr="00F95F2D" w:rsidRDefault="00F95F2D" w:rsidP="009F7BF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95F2D">
              <w:rPr>
                <w:rFonts w:ascii="Arial" w:hAnsi="Arial" w:cs="Arial"/>
                <w:sz w:val="24"/>
                <w:szCs w:val="24"/>
              </w:rPr>
              <w:t>discapacidad</w:t>
            </w:r>
          </w:p>
        </w:tc>
        <w:tc>
          <w:tcPr>
            <w:tcW w:w="6237" w:type="dxa"/>
            <w:gridSpan w:val="2"/>
          </w:tcPr>
          <w:p w:rsidR="00F95F2D" w:rsidRPr="00F95F2D" w:rsidRDefault="00F95F2D" w:rsidP="009F7BF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95F2D">
              <w:rPr>
                <w:rFonts w:ascii="Arial" w:hAnsi="Arial" w:cs="Arial"/>
                <w:sz w:val="24"/>
                <w:szCs w:val="24"/>
              </w:rPr>
              <w:t>Consciente, alerta, capaz de interactuar al nivel apropiado a su edad, concurre a escuela normal aunque a un grado no acorde a su edad, posibilidad de déficit neurológico leve.</w:t>
            </w:r>
          </w:p>
          <w:p w:rsidR="00F95F2D" w:rsidRPr="00F95F2D" w:rsidRDefault="00F95F2D" w:rsidP="009F7BF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F95F2D" w:rsidRPr="00F95F2D" w:rsidTr="009F7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6" w:type="dxa"/>
          </w:tcPr>
          <w:p w:rsidR="00F95F2D" w:rsidRPr="00F95F2D" w:rsidRDefault="00F95F2D" w:rsidP="009F7BF8">
            <w:pPr>
              <w:spacing w:line="480" w:lineRule="auto"/>
              <w:jc w:val="center"/>
              <w:rPr>
                <w:rFonts w:ascii="Arial" w:hAnsi="Arial" w:cs="Arial"/>
                <w:sz w:val="24"/>
                <w:szCs w:val="24"/>
              </w:rPr>
            </w:pPr>
            <w:r w:rsidRPr="00F95F2D">
              <w:rPr>
                <w:rFonts w:ascii="Arial" w:hAnsi="Arial" w:cs="Arial"/>
                <w:sz w:val="24"/>
                <w:szCs w:val="24"/>
              </w:rPr>
              <w:t>3</w:t>
            </w:r>
          </w:p>
        </w:tc>
        <w:tc>
          <w:tcPr>
            <w:tcW w:w="1699" w:type="dxa"/>
            <w:gridSpan w:val="2"/>
          </w:tcPr>
          <w:p w:rsidR="00F95F2D" w:rsidRPr="00F95F2D" w:rsidRDefault="00F95F2D" w:rsidP="009F7BF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95F2D">
              <w:rPr>
                <w:rFonts w:ascii="Arial" w:hAnsi="Arial" w:cs="Arial"/>
                <w:sz w:val="24"/>
                <w:szCs w:val="24"/>
              </w:rPr>
              <w:t>Moderada</w:t>
            </w:r>
          </w:p>
          <w:p w:rsidR="00F95F2D" w:rsidRPr="00F95F2D" w:rsidRDefault="00F95F2D" w:rsidP="009F7BF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95F2D">
              <w:rPr>
                <w:rFonts w:ascii="Arial" w:hAnsi="Arial" w:cs="Arial"/>
                <w:sz w:val="24"/>
                <w:szCs w:val="24"/>
              </w:rPr>
              <w:t>discapacidad</w:t>
            </w:r>
          </w:p>
        </w:tc>
        <w:tc>
          <w:tcPr>
            <w:tcW w:w="6237" w:type="dxa"/>
            <w:gridSpan w:val="2"/>
          </w:tcPr>
          <w:p w:rsidR="00F95F2D" w:rsidRPr="00F95F2D" w:rsidRDefault="00F95F2D" w:rsidP="009F7BF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95F2D">
              <w:rPr>
                <w:rFonts w:ascii="Arial" w:hAnsi="Arial" w:cs="Arial"/>
                <w:sz w:val="24"/>
                <w:szCs w:val="24"/>
              </w:rPr>
              <w:t>Consciente, suficientes funciones cerebrales para actividades cotidianas independientes apropiadas a su edad. Concurre a escuela especial o tiene alguna deficiencia de aprendizaje.</w:t>
            </w:r>
          </w:p>
          <w:p w:rsidR="00F95F2D" w:rsidRPr="00F95F2D" w:rsidRDefault="00F95F2D" w:rsidP="009F7BF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F95F2D" w:rsidRPr="00F95F2D" w:rsidTr="009F7BF8">
        <w:tc>
          <w:tcPr>
            <w:cnfStyle w:val="001000000000" w:firstRow="0" w:lastRow="0" w:firstColumn="1" w:lastColumn="0" w:oddVBand="0" w:evenVBand="0" w:oddHBand="0" w:evenHBand="0" w:firstRowFirstColumn="0" w:firstRowLastColumn="0" w:lastRowFirstColumn="0" w:lastRowLastColumn="0"/>
            <w:tcW w:w="1386" w:type="dxa"/>
          </w:tcPr>
          <w:p w:rsidR="00F95F2D" w:rsidRPr="00F95F2D" w:rsidRDefault="00F95F2D" w:rsidP="009F7BF8">
            <w:pPr>
              <w:spacing w:line="480" w:lineRule="auto"/>
              <w:jc w:val="center"/>
              <w:rPr>
                <w:rFonts w:ascii="Arial" w:hAnsi="Arial" w:cs="Arial"/>
                <w:sz w:val="24"/>
                <w:szCs w:val="24"/>
              </w:rPr>
            </w:pPr>
            <w:r w:rsidRPr="00F95F2D">
              <w:rPr>
                <w:rFonts w:ascii="Arial" w:hAnsi="Arial" w:cs="Arial"/>
                <w:sz w:val="24"/>
                <w:szCs w:val="24"/>
              </w:rPr>
              <w:t>4</w:t>
            </w:r>
          </w:p>
        </w:tc>
        <w:tc>
          <w:tcPr>
            <w:tcW w:w="1699" w:type="dxa"/>
            <w:gridSpan w:val="2"/>
          </w:tcPr>
          <w:p w:rsidR="00F95F2D" w:rsidRPr="00F95F2D" w:rsidRDefault="00F95F2D" w:rsidP="009F7BF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95F2D">
              <w:rPr>
                <w:rFonts w:ascii="Arial" w:hAnsi="Arial" w:cs="Arial"/>
                <w:sz w:val="24"/>
                <w:szCs w:val="24"/>
              </w:rPr>
              <w:t>Severa</w:t>
            </w:r>
          </w:p>
          <w:p w:rsidR="00F95F2D" w:rsidRPr="00F95F2D" w:rsidRDefault="00F95F2D" w:rsidP="009F7BF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95F2D">
              <w:rPr>
                <w:rFonts w:ascii="Arial" w:hAnsi="Arial" w:cs="Arial"/>
                <w:sz w:val="24"/>
                <w:szCs w:val="24"/>
              </w:rPr>
              <w:t>discapacidad</w:t>
            </w:r>
          </w:p>
        </w:tc>
        <w:tc>
          <w:tcPr>
            <w:tcW w:w="6237" w:type="dxa"/>
            <w:gridSpan w:val="2"/>
          </w:tcPr>
          <w:p w:rsidR="00F95F2D" w:rsidRPr="00F95F2D" w:rsidRDefault="00F95F2D" w:rsidP="009F7BF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95F2D">
              <w:rPr>
                <w:rFonts w:ascii="Arial" w:hAnsi="Arial" w:cs="Arial"/>
                <w:sz w:val="24"/>
                <w:szCs w:val="24"/>
              </w:rPr>
              <w:t>Consciente, depende de la ayuda de otros para actividades cotidianas a causa de una deficiente función cerebral.</w:t>
            </w:r>
          </w:p>
          <w:p w:rsidR="00F95F2D" w:rsidRPr="00F95F2D" w:rsidRDefault="00F95F2D" w:rsidP="009F7BF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F95F2D" w:rsidRPr="00F95F2D" w:rsidTr="009F7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6" w:type="dxa"/>
          </w:tcPr>
          <w:p w:rsidR="00F95F2D" w:rsidRPr="00F95F2D" w:rsidRDefault="00F95F2D" w:rsidP="009F7BF8">
            <w:pPr>
              <w:spacing w:line="480" w:lineRule="auto"/>
              <w:jc w:val="center"/>
              <w:rPr>
                <w:rFonts w:ascii="Arial" w:hAnsi="Arial" w:cs="Arial"/>
                <w:sz w:val="24"/>
                <w:szCs w:val="24"/>
              </w:rPr>
            </w:pPr>
            <w:r w:rsidRPr="00F95F2D">
              <w:rPr>
                <w:rFonts w:ascii="Arial" w:hAnsi="Arial" w:cs="Arial"/>
                <w:sz w:val="24"/>
                <w:szCs w:val="24"/>
              </w:rPr>
              <w:t>5</w:t>
            </w:r>
          </w:p>
        </w:tc>
        <w:tc>
          <w:tcPr>
            <w:tcW w:w="1699" w:type="dxa"/>
            <w:gridSpan w:val="2"/>
          </w:tcPr>
          <w:p w:rsidR="00F95F2D" w:rsidRPr="00F95F2D" w:rsidRDefault="00F95F2D" w:rsidP="009F7BF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95F2D">
              <w:rPr>
                <w:rFonts w:ascii="Arial" w:hAnsi="Arial" w:cs="Arial"/>
                <w:sz w:val="24"/>
                <w:szCs w:val="24"/>
              </w:rPr>
              <w:t>Coma o estado vegetativo</w:t>
            </w:r>
          </w:p>
        </w:tc>
        <w:tc>
          <w:tcPr>
            <w:tcW w:w="6237" w:type="dxa"/>
            <w:gridSpan w:val="2"/>
          </w:tcPr>
          <w:p w:rsidR="00F95F2D" w:rsidRPr="00F95F2D" w:rsidRDefault="00F95F2D" w:rsidP="009F7BF8">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95F2D">
              <w:rPr>
                <w:rFonts w:ascii="Arial" w:hAnsi="Arial" w:cs="Arial"/>
                <w:sz w:val="24"/>
                <w:szCs w:val="24"/>
              </w:rPr>
              <w:t xml:space="preserve">Cualquier grado de coma sin los síntomas de muerte cerebral. Sin consciencia de sí mismo, no interactúa con su entorno. Sin respuesta cerebral, sin evidencia de función de la corteza cerebral (no responde a estímulos </w:t>
            </w:r>
            <w:r w:rsidRPr="00F95F2D">
              <w:rPr>
                <w:rFonts w:ascii="Arial" w:hAnsi="Arial" w:cs="Arial"/>
                <w:sz w:val="24"/>
                <w:szCs w:val="24"/>
              </w:rPr>
              <w:lastRenderedPageBreak/>
              <w:t>verbales, posibilidad de respuestas reflejas, apertura espontánea de los ojos, ciclo sueño-vigilia).</w:t>
            </w:r>
          </w:p>
          <w:p w:rsidR="00F95F2D" w:rsidRPr="00F95F2D" w:rsidRDefault="00F95F2D" w:rsidP="009F7BF8">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F95F2D" w:rsidRPr="00F95F2D" w:rsidTr="009F7BF8">
        <w:tc>
          <w:tcPr>
            <w:cnfStyle w:val="001000000000" w:firstRow="0" w:lastRow="0" w:firstColumn="1" w:lastColumn="0" w:oddVBand="0" w:evenVBand="0" w:oddHBand="0" w:evenHBand="0" w:firstRowFirstColumn="0" w:firstRowLastColumn="0" w:lastRowFirstColumn="0" w:lastRowLastColumn="0"/>
            <w:tcW w:w="1386" w:type="dxa"/>
          </w:tcPr>
          <w:p w:rsidR="00F95F2D" w:rsidRPr="00F95F2D" w:rsidRDefault="00F95F2D" w:rsidP="009F7BF8">
            <w:pPr>
              <w:spacing w:line="480" w:lineRule="auto"/>
              <w:jc w:val="center"/>
              <w:rPr>
                <w:rFonts w:ascii="Arial" w:hAnsi="Arial" w:cs="Arial"/>
                <w:sz w:val="24"/>
                <w:szCs w:val="24"/>
              </w:rPr>
            </w:pPr>
            <w:r w:rsidRPr="00F95F2D">
              <w:rPr>
                <w:rFonts w:ascii="Arial" w:hAnsi="Arial" w:cs="Arial"/>
                <w:sz w:val="24"/>
                <w:szCs w:val="24"/>
              </w:rPr>
              <w:lastRenderedPageBreak/>
              <w:t>6</w:t>
            </w:r>
          </w:p>
        </w:tc>
        <w:tc>
          <w:tcPr>
            <w:tcW w:w="1699" w:type="dxa"/>
            <w:gridSpan w:val="2"/>
          </w:tcPr>
          <w:p w:rsidR="00F95F2D" w:rsidRPr="00F95F2D" w:rsidRDefault="00F95F2D" w:rsidP="009F7BF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95F2D">
              <w:rPr>
                <w:rFonts w:ascii="Arial" w:hAnsi="Arial" w:cs="Arial"/>
                <w:sz w:val="24"/>
                <w:szCs w:val="24"/>
              </w:rPr>
              <w:t>Muerte encefálica</w:t>
            </w:r>
          </w:p>
        </w:tc>
        <w:tc>
          <w:tcPr>
            <w:tcW w:w="6237" w:type="dxa"/>
            <w:gridSpan w:val="2"/>
          </w:tcPr>
          <w:p w:rsidR="00F95F2D" w:rsidRPr="00F95F2D" w:rsidRDefault="00F95F2D" w:rsidP="009F7BF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95F2D">
              <w:rPr>
                <w:rFonts w:ascii="Arial" w:hAnsi="Arial" w:cs="Arial"/>
                <w:sz w:val="24"/>
                <w:szCs w:val="24"/>
              </w:rPr>
              <w:t>Apnea, arreflexia o electroencefalograma plano.</w:t>
            </w:r>
          </w:p>
        </w:tc>
      </w:tr>
    </w:tbl>
    <w:p w:rsidR="00886FFA" w:rsidRPr="00F95F2D" w:rsidRDefault="00886FFA">
      <w:pPr>
        <w:rPr>
          <w:rFonts w:ascii="Arial" w:hAnsi="Arial" w:cs="Arial"/>
        </w:rPr>
      </w:pPr>
    </w:p>
    <w:p w:rsidR="00F95F2D" w:rsidRPr="00F95F2D" w:rsidRDefault="00F95F2D">
      <w:pPr>
        <w:rPr>
          <w:rFonts w:ascii="Arial" w:hAnsi="Arial" w:cs="Arial"/>
        </w:rPr>
      </w:pPr>
    </w:p>
    <w:sectPr w:rsidR="00F95F2D" w:rsidRPr="00F95F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ormata-Light">
    <w:altName w:val="Arial Unicode MS"/>
    <w:panose1 w:val="00000000000000000000"/>
    <w:charset w:val="88"/>
    <w:family w:val="swiss"/>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2D"/>
    <w:rsid w:val="00240254"/>
    <w:rsid w:val="00886FFA"/>
    <w:rsid w:val="00A946B3"/>
    <w:rsid w:val="00F95F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F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6B3"/>
    <w:pPr>
      <w:ind w:left="720"/>
      <w:contextualSpacing/>
    </w:pPr>
  </w:style>
  <w:style w:type="table" w:styleId="Sombreadoclaro">
    <w:name w:val="Light Shading"/>
    <w:basedOn w:val="Tablanormal"/>
    <w:uiPriority w:val="60"/>
    <w:rsid w:val="00F95F2D"/>
    <w:pPr>
      <w:spacing w:after="0" w:line="240" w:lineRule="auto"/>
    </w:pPr>
    <w:rPr>
      <w:rFonts w:eastAsiaTheme="minorEastAsia"/>
      <w:color w:val="000000" w:themeColor="text1" w:themeShade="BF"/>
      <w:lang w:eastAsia="es-A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F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6B3"/>
    <w:pPr>
      <w:ind w:left="720"/>
      <w:contextualSpacing/>
    </w:pPr>
  </w:style>
  <w:style w:type="table" w:styleId="Sombreadoclaro">
    <w:name w:val="Light Shading"/>
    <w:basedOn w:val="Tablanormal"/>
    <w:uiPriority w:val="60"/>
    <w:rsid w:val="00F95F2D"/>
    <w:pPr>
      <w:spacing w:after="0" w:line="240" w:lineRule="auto"/>
    </w:pPr>
    <w:rPr>
      <w:rFonts w:eastAsiaTheme="minorEastAsia"/>
      <w:color w:val="000000" w:themeColor="text1" w:themeShade="BF"/>
      <w:lang w:eastAsia="es-A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984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Yanina</dc:creator>
  <cp:lastModifiedBy>Yanina</cp:lastModifiedBy>
  <cp:revision>2</cp:revision>
  <dcterms:created xsi:type="dcterms:W3CDTF">2016-11-06T18:48:00Z</dcterms:created>
  <dcterms:modified xsi:type="dcterms:W3CDTF">2016-11-06T18:48:00Z</dcterms:modified>
</cp:coreProperties>
</file>