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7A" w:rsidRPr="00D22F77" w:rsidRDefault="0015717A" w:rsidP="0015717A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Formata-Light" w:hAnsi="Arial" w:cs="Arial"/>
          <w:sz w:val="24"/>
          <w:szCs w:val="24"/>
        </w:rPr>
      </w:pPr>
      <w:r w:rsidRPr="0015717A">
        <w:rPr>
          <w:rFonts w:ascii="Arial" w:eastAsia="Formata-Light" w:hAnsi="Arial" w:cs="Arial"/>
          <w:sz w:val="24"/>
          <w:szCs w:val="24"/>
        </w:rPr>
        <w:t xml:space="preserve">Tabla 2: </w:t>
      </w:r>
      <w:r>
        <w:rPr>
          <w:rFonts w:ascii="Arial" w:eastAsia="Formata-Light" w:hAnsi="Arial" w:cs="Arial"/>
          <w:sz w:val="24"/>
          <w:szCs w:val="24"/>
        </w:rPr>
        <w:t>Pacientes ingresados a UCIP entre 01/01/2010 al 31/12/2015.</w:t>
      </w:r>
    </w:p>
    <w:tbl>
      <w:tblPr>
        <w:tblStyle w:val="Sombreadoclaro1"/>
        <w:tblW w:w="9986" w:type="dxa"/>
        <w:jc w:val="center"/>
        <w:tblLook w:val="04A0" w:firstRow="1" w:lastRow="0" w:firstColumn="1" w:lastColumn="0" w:noHBand="0" w:noVBand="1"/>
      </w:tblPr>
      <w:tblGrid>
        <w:gridCol w:w="694"/>
        <w:gridCol w:w="828"/>
        <w:gridCol w:w="828"/>
        <w:gridCol w:w="669"/>
        <w:gridCol w:w="765"/>
        <w:gridCol w:w="1023"/>
        <w:gridCol w:w="543"/>
        <w:gridCol w:w="718"/>
        <w:gridCol w:w="929"/>
        <w:gridCol w:w="896"/>
        <w:gridCol w:w="1143"/>
        <w:gridCol w:w="950"/>
      </w:tblGrid>
      <w:tr w:rsidR="0015717A" w:rsidRPr="00771B89" w:rsidTr="00F11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Grupo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PCPCS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Edad (Meses)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71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Sexo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PRISM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Duración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Sumersión / 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RCP (min.)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EB</w:t>
            </w:r>
          </w:p>
        </w:tc>
        <w:tc>
          <w:tcPr>
            <w:tcW w:w="917" w:type="dxa"/>
            <w:noWrap/>
            <w:hideMark/>
          </w:tcPr>
          <w:p w:rsidR="0015717A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Glu</w:t>
            </w:r>
            <w:r w:rsidRPr="00771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cemia</w:t>
            </w:r>
          </w:p>
          <w:p w:rsidR="0015717A" w:rsidRPr="00BE2783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mg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%)</w:t>
            </w:r>
          </w:p>
        </w:tc>
        <w:tc>
          <w:tcPr>
            <w:tcW w:w="884" w:type="dxa"/>
            <w:noWrap/>
            <w:hideMark/>
          </w:tcPr>
          <w:p w:rsidR="0015717A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Lactato</w:t>
            </w:r>
          </w:p>
          <w:p w:rsidR="0015717A" w:rsidRPr="00BE2783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r w:rsidRPr="00007EE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mmol/l)</w:t>
            </w:r>
          </w:p>
        </w:tc>
        <w:tc>
          <w:tcPr>
            <w:tcW w:w="1128" w:type="dxa"/>
            <w:noWrap/>
            <w:hideMark/>
          </w:tcPr>
          <w:p w:rsidR="0015717A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Bica</w:t>
            </w:r>
            <w:r w:rsidRPr="00771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rbonato</w:t>
            </w:r>
          </w:p>
          <w:p w:rsidR="0015717A" w:rsidRPr="00BE2783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(mEq/l)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Lugar</w:t>
            </w:r>
            <w:r w:rsidRPr="00771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del accidente</w:t>
            </w:r>
          </w:p>
        </w:tc>
      </w:tr>
      <w:tr w:rsidR="0015717A" w:rsidRPr="00771B89" w:rsidTr="00F11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Mujer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1,43%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&lt;10/</w:t>
            </w:r>
            <w:r w:rsidRPr="00771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Pileta</w:t>
            </w:r>
          </w:p>
        </w:tc>
      </w:tr>
      <w:tr w:rsidR="0015717A" w:rsidRPr="00771B89" w:rsidTr="00F11A5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Varón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8,41%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&lt;10/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7,22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-9,5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Pileta</w:t>
            </w:r>
          </w:p>
        </w:tc>
      </w:tr>
      <w:tr w:rsidR="0015717A" w:rsidRPr="00771B89" w:rsidTr="00F11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Mujer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7,14%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-/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Pileta</w:t>
            </w:r>
          </w:p>
        </w:tc>
      </w:tr>
      <w:tr w:rsidR="0015717A" w:rsidRPr="00771B89" w:rsidTr="00F11A5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Mujer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7,01%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&lt;10/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7,29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5,59</w:t>
            </w: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Pileta</w:t>
            </w:r>
          </w:p>
        </w:tc>
      </w:tr>
      <w:tr w:rsidR="0015717A" w:rsidRPr="00771B89" w:rsidTr="00F11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Varón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16,17%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&gt;10/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Pileta</w:t>
            </w:r>
          </w:p>
        </w:tc>
      </w:tr>
      <w:tr w:rsidR="0015717A" w:rsidRPr="00771B89" w:rsidTr="00F11A5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Mujer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67,02%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-/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Pileta</w:t>
            </w:r>
          </w:p>
        </w:tc>
      </w:tr>
      <w:tr w:rsidR="0015717A" w:rsidRPr="00771B89" w:rsidTr="00F11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Mujer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42,85%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-/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Balde</w:t>
            </w:r>
          </w:p>
        </w:tc>
      </w:tr>
      <w:tr w:rsidR="0015717A" w:rsidRPr="00771B89" w:rsidTr="00F11A5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Varón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70,45%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&gt;10/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Pileta</w:t>
            </w:r>
          </w:p>
        </w:tc>
      </w:tr>
      <w:tr w:rsidR="0015717A" w:rsidRPr="00771B89" w:rsidTr="00F11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Varón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93,95%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-/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-29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20,01</w:t>
            </w: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Pileta</w:t>
            </w:r>
          </w:p>
        </w:tc>
      </w:tr>
      <w:tr w:rsidR="0015717A" w:rsidRPr="00771B89" w:rsidTr="00F11A5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Varón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98,23%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-/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-33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Pileta</w:t>
            </w:r>
          </w:p>
        </w:tc>
      </w:tr>
      <w:tr w:rsidR="0015717A" w:rsidRPr="00771B89" w:rsidTr="00F11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15717A" w:rsidRPr="00BE2783" w:rsidRDefault="0015717A" w:rsidP="00F11A5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0" w:type="dxa"/>
          </w:tcPr>
          <w:p w:rsidR="0015717A" w:rsidRPr="00771B89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1B89">
              <w:rPr>
                <w:sz w:val="18"/>
                <w:szCs w:val="18"/>
              </w:rPr>
              <w:t>Mujer</w:t>
            </w:r>
          </w:p>
        </w:tc>
        <w:tc>
          <w:tcPr>
            <w:tcW w:w="755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98,28%</w:t>
            </w:r>
          </w:p>
        </w:tc>
        <w:tc>
          <w:tcPr>
            <w:tcW w:w="10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-/</w:t>
            </w: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6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09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91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884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1128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37" w:type="dxa"/>
            <w:noWrap/>
            <w:hideMark/>
          </w:tcPr>
          <w:p w:rsidR="0015717A" w:rsidRPr="00BE2783" w:rsidRDefault="0015717A" w:rsidP="00F11A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27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Pileta</w:t>
            </w:r>
          </w:p>
        </w:tc>
      </w:tr>
    </w:tbl>
    <w:p w:rsidR="0015717A" w:rsidRPr="00050809" w:rsidRDefault="0015717A" w:rsidP="001571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Formata-Light" w:hAnsi="Arial" w:cs="Arial"/>
          <w:sz w:val="20"/>
          <w:szCs w:val="20"/>
        </w:rPr>
      </w:pPr>
      <w:r w:rsidRPr="00050809">
        <w:rPr>
          <w:rFonts w:ascii="Arial" w:eastAsia="Formata-Light" w:hAnsi="Arial" w:cs="Arial"/>
          <w:sz w:val="20"/>
          <w:szCs w:val="20"/>
        </w:rPr>
        <w:t xml:space="preserve">PCPCS: </w:t>
      </w:r>
      <w:r w:rsidRPr="00050809">
        <w:rPr>
          <w:rFonts w:ascii="Arial" w:eastAsia="Times New Roman" w:hAnsi="Arial" w:cs="Arial"/>
          <w:sz w:val="20"/>
          <w:szCs w:val="20"/>
          <w:lang w:eastAsia="es-AR"/>
        </w:rPr>
        <w:t xml:space="preserve">Pediatric Cerebral Performance </w:t>
      </w:r>
      <w:proofErr w:type="spellStart"/>
      <w:r w:rsidRPr="00050809">
        <w:rPr>
          <w:rFonts w:ascii="Arial" w:eastAsia="Times New Roman" w:hAnsi="Arial" w:cs="Arial"/>
          <w:sz w:val="20"/>
          <w:szCs w:val="20"/>
          <w:lang w:eastAsia="es-AR"/>
        </w:rPr>
        <w:t>Categorization</w:t>
      </w:r>
      <w:proofErr w:type="spellEnd"/>
      <w:r w:rsidRPr="00050809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proofErr w:type="spellStart"/>
      <w:r w:rsidRPr="00050809">
        <w:rPr>
          <w:rFonts w:ascii="Arial" w:eastAsia="Times New Roman" w:hAnsi="Arial" w:cs="Arial"/>
          <w:sz w:val="20"/>
          <w:szCs w:val="20"/>
          <w:lang w:eastAsia="es-AR"/>
        </w:rPr>
        <w:t>Scale</w:t>
      </w:r>
      <w:proofErr w:type="spellEnd"/>
      <w:r w:rsidRPr="00050809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15717A" w:rsidRPr="00050809" w:rsidRDefault="00050809" w:rsidP="00157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50809">
        <w:rPr>
          <w:rFonts w:ascii="Arial" w:eastAsia="Formata-Light" w:hAnsi="Arial" w:cs="Arial"/>
          <w:sz w:val="20"/>
          <w:szCs w:val="20"/>
        </w:rPr>
        <w:t xml:space="preserve">Puntaje PRISM: </w:t>
      </w:r>
      <w:proofErr w:type="spellStart"/>
      <w:r w:rsidRPr="00050809">
        <w:rPr>
          <w:rFonts w:ascii="Arial" w:hAnsi="Arial" w:cs="Arial"/>
          <w:color w:val="000000"/>
          <w:sz w:val="20"/>
          <w:szCs w:val="20"/>
        </w:rPr>
        <w:t>Probability</w:t>
      </w:r>
      <w:proofErr w:type="spellEnd"/>
      <w:r w:rsidRPr="000508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50809">
        <w:rPr>
          <w:rFonts w:ascii="Arial" w:hAnsi="Arial" w:cs="Arial"/>
          <w:color w:val="000000"/>
          <w:sz w:val="20"/>
          <w:szCs w:val="20"/>
        </w:rPr>
        <w:t>Risk</w:t>
      </w:r>
      <w:proofErr w:type="spellEnd"/>
      <w:r w:rsidRPr="000508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50809">
        <w:rPr>
          <w:rFonts w:ascii="Arial" w:hAnsi="Arial" w:cs="Arial"/>
          <w:color w:val="000000"/>
          <w:sz w:val="20"/>
          <w:szCs w:val="20"/>
        </w:rPr>
        <w:t>Infant</w:t>
      </w:r>
      <w:proofErr w:type="spellEnd"/>
      <w:r w:rsidRPr="00050809">
        <w:rPr>
          <w:rFonts w:ascii="Arial" w:hAnsi="Arial" w:cs="Arial"/>
          <w:color w:val="000000"/>
          <w:sz w:val="20"/>
          <w:szCs w:val="20"/>
        </w:rPr>
        <w:t xml:space="preserve"> Score Mortality</w:t>
      </w:r>
      <w:r w:rsidR="0015717A" w:rsidRPr="00050809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15717A" w:rsidRPr="00050809" w:rsidRDefault="0015717A" w:rsidP="001571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Formata-Light" w:hAnsi="Arial" w:cs="Arial"/>
          <w:sz w:val="20"/>
          <w:szCs w:val="20"/>
        </w:rPr>
      </w:pPr>
      <w:r w:rsidRPr="00050809">
        <w:rPr>
          <w:rFonts w:ascii="Arial" w:eastAsia="Formata-Light" w:hAnsi="Arial" w:cs="Arial"/>
          <w:sz w:val="20"/>
          <w:szCs w:val="20"/>
        </w:rPr>
        <w:t>RCP: reanimación cardiopulmonar.</w:t>
      </w:r>
    </w:p>
    <w:p w:rsidR="0015717A" w:rsidRPr="00D22F77" w:rsidRDefault="0015717A" w:rsidP="0015717A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Formata-Light" w:hAnsi="Arial" w:cs="Arial"/>
          <w:sz w:val="24"/>
          <w:szCs w:val="24"/>
        </w:rPr>
      </w:pPr>
      <w:bookmarkStart w:id="0" w:name="_GoBack"/>
      <w:bookmarkEnd w:id="0"/>
    </w:p>
    <w:p w:rsidR="00886FFA" w:rsidRDefault="00886FFA"/>
    <w:p w:rsidR="0015717A" w:rsidRDefault="0015717A"/>
    <w:sectPr w:rsidR="00157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-Ligh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7A"/>
    <w:rsid w:val="00050809"/>
    <w:rsid w:val="0015717A"/>
    <w:rsid w:val="00886FFA"/>
    <w:rsid w:val="00A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6B3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15717A"/>
    <w:pPr>
      <w:spacing w:after="0" w:line="240" w:lineRule="auto"/>
    </w:pPr>
    <w:rPr>
      <w:rFonts w:eastAsiaTheme="minorEastAsia"/>
      <w:color w:val="000000" w:themeColor="text1" w:themeShade="BF"/>
      <w:lang w:eastAsia="es-A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6B3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15717A"/>
    <w:pPr>
      <w:spacing w:after="0" w:line="240" w:lineRule="auto"/>
    </w:pPr>
    <w:rPr>
      <w:rFonts w:eastAsiaTheme="minorEastAsia"/>
      <w:color w:val="000000" w:themeColor="text1" w:themeShade="BF"/>
      <w:lang w:eastAsia="es-A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Yanina</dc:creator>
  <cp:lastModifiedBy>Yanina</cp:lastModifiedBy>
  <cp:revision>2</cp:revision>
  <dcterms:created xsi:type="dcterms:W3CDTF">2016-11-06T17:50:00Z</dcterms:created>
  <dcterms:modified xsi:type="dcterms:W3CDTF">2016-11-06T18:22:00Z</dcterms:modified>
</cp:coreProperties>
</file>