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07" w:rsidRPr="00A81D33" w:rsidRDefault="00EF0307" w:rsidP="00EF0307">
      <w:pPr>
        <w:pStyle w:val="Ttulo"/>
      </w:pPr>
      <w:r w:rsidRPr="00A81D33">
        <w:t>Rehabilitación física en la UCI</w:t>
      </w:r>
    </w:p>
    <w:p w:rsidR="00EF0307" w:rsidRDefault="00EF0307" w:rsidP="00EF0307">
      <w:pPr>
        <w:spacing w:line="240" w:lineRule="auto"/>
        <w:contextualSpacing w:val="0"/>
      </w:pPr>
      <w:r w:rsidRPr="00A81D33">
        <w:rPr>
          <w:b/>
        </w:rPr>
        <w:t>Traducción, adaptación y comentario</w:t>
      </w:r>
    </w:p>
    <w:p w:rsidR="00480CC1" w:rsidRDefault="00480CC1" w:rsidP="00EF0307">
      <w:pPr>
        <w:spacing w:line="240" w:lineRule="auto"/>
        <w:contextualSpacing w:val="0"/>
      </w:pPr>
    </w:p>
    <w:p w:rsidR="00480CC1" w:rsidRPr="00A81D33" w:rsidRDefault="00480CC1" w:rsidP="00EF0307">
      <w:pPr>
        <w:spacing w:line="240" w:lineRule="auto"/>
        <w:contextualSpacing w:val="0"/>
      </w:pPr>
    </w:p>
    <w:p w:rsidR="00EF0307" w:rsidRPr="00480CC1" w:rsidRDefault="00EF0307" w:rsidP="00EF0307">
      <w:pPr>
        <w:spacing w:line="240" w:lineRule="auto"/>
        <w:contextualSpacing w:val="0"/>
        <w:rPr>
          <w:vertAlign w:val="superscript"/>
        </w:rPr>
      </w:pPr>
      <w:r w:rsidRPr="00A81D33">
        <w:t xml:space="preserve">Lic. </w:t>
      </w:r>
      <w:proofErr w:type="spellStart"/>
      <w:r w:rsidRPr="00A81D33">
        <w:t>Dario</w:t>
      </w:r>
      <w:proofErr w:type="spellEnd"/>
      <w:r w:rsidRPr="00A81D33">
        <w:t xml:space="preserve"> Villalba</w:t>
      </w:r>
      <w:r w:rsidR="00480CC1">
        <w:t xml:space="preserve"> </w:t>
      </w:r>
      <w:r w:rsidR="00480CC1">
        <w:rPr>
          <w:vertAlign w:val="superscript"/>
        </w:rPr>
        <w:t>1, 3</w:t>
      </w:r>
      <w:r w:rsidR="00480CC1">
        <w:t>,</w:t>
      </w:r>
      <w:r w:rsidRPr="00A81D33">
        <w:t xml:space="preserve"> Dr. Federico </w:t>
      </w:r>
      <w:proofErr w:type="spellStart"/>
      <w:r w:rsidRPr="00A81D33">
        <w:t>Carini</w:t>
      </w:r>
      <w:proofErr w:type="spellEnd"/>
      <w:r w:rsidRPr="00A81D33">
        <w:t xml:space="preserve"> </w:t>
      </w:r>
      <w:r w:rsidR="00480CC1">
        <w:rPr>
          <w:vertAlign w:val="superscript"/>
        </w:rPr>
        <w:t>2, 3</w:t>
      </w:r>
    </w:p>
    <w:p w:rsidR="00480CC1" w:rsidRDefault="00480CC1" w:rsidP="00EF0307">
      <w:pPr>
        <w:spacing w:line="240" w:lineRule="auto"/>
        <w:contextualSpacing w:val="0"/>
      </w:pPr>
    </w:p>
    <w:p w:rsidR="00480CC1" w:rsidRPr="00A81D33" w:rsidRDefault="00480CC1" w:rsidP="00480CC1">
      <w:pPr>
        <w:spacing w:line="240" w:lineRule="auto"/>
        <w:contextualSpacing w:val="0"/>
      </w:pPr>
      <w:r>
        <w:t>1-</w:t>
      </w:r>
      <w:r>
        <w:t>Coordinador de docencia e investigación-Clínica</w:t>
      </w:r>
      <w:r>
        <w:t xml:space="preserve"> Basilea</w:t>
      </w:r>
      <w:r w:rsidR="002A2982">
        <w:t>-</w:t>
      </w:r>
      <w:proofErr w:type="spellStart"/>
      <w:r w:rsidR="002A2982">
        <w:t>Solis</w:t>
      </w:r>
      <w:proofErr w:type="spellEnd"/>
      <w:r w:rsidR="002A2982">
        <w:t xml:space="preserve"> 1025-CABA.</w:t>
      </w:r>
      <w:r w:rsidR="00EF0292">
        <w:t xml:space="preserve"> @</w:t>
      </w:r>
      <w:proofErr w:type="spellStart"/>
      <w:r w:rsidR="00EF0292">
        <w:t>dsalvil</w:t>
      </w:r>
      <w:proofErr w:type="spellEnd"/>
    </w:p>
    <w:p w:rsidR="00480CC1" w:rsidRDefault="00480CC1" w:rsidP="00EF0307">
      <w:pPr>
        <w:spacing w:line="240" w:lineRule="auto"/>
        <w:contextualSpacing w:val="0"/>
      </w:pPr>
      <w:r>
        <w:rPr>
          <w:color w:val="000000"/>
        </w:rPr>
        <w:t>2-</w:t>
      </w:r>
      <w:r w:rsidR="00D74D12">
        <w:rPr>
          <w:color w:val="000000"/>
        </w:rPr>
        <w:t>Coordinador asistencial</w:t>
      </w:r>
      <w:r>
        <w:rPr>
          <w:color w:val="000000"/>
        </w:rPr>
        <w:t>-</w:t>
      </w:r>
      <w:r>
        <w:t>H</w:t>
      </w:r>
      <w:r w:rsidR="00D74D12">
        <w:t xml:space="preserve">ospital </w:t>
      </w:r>
      <w:r>
        <w:t>I</w:t>
      </w:r>
      <w:r w:rsidR="00D74D12">
        <w:t xml:space="preserve">taliano de </w:t>
      </w:r>
      <w:r>
        <w:t>B</w:t>
      </w:r>
      <w:r w:rsidR="00D74D12">
        <w:t xml:space="preserve">uenos </w:t>
      </w:r>
      <w:r>
        <w:t>A</w:t>
      </w:r>
      <w:r w:rsidR="00D74D12">
        <w:t>ires</w:t>
      </w:r>
      <w:r w:rsidR="002A2982">
        <w:t>-</w:t>
      </w:r>
      <w:r w:rsidR="002A2982" w:rsidRPr="002A2982">
        <w:t>Tte. Gral. Juan Domingo Perón 4190</w:t>
      </w:r>
      <w:r w:rsidR="002A2982">
        <w:t>-CABA.</w:t>
      </w:r>
      <w:r w:rsidR="00EF0292">
        <w:t xml:space="preserve"> @</w:t>
      </w:r>
      <w:proofErr w:type="spellStart"/>
      <w:r w:rsidR="00EF0292">
        <w:t>fedescarini</w:t>
      </w:r>
      <w:proofErr w:type="spellEnd"/>
    </w:p>
    <w:p w:rsidR="00EF0307" w:rsidRDefault="00480CC1" w:rsidP="00EF0307">
      <w:pPr>
        <w:spacing w:line="240" w:lineRule="auto"/>
        <w:contextualSpacing w:val="0"/>
      </w:pPr>
      <w:r>
        <w:t>3-</w:t>
      </w:r>
      <w:r w:rsidR="00EF0307">
        <w:t>Comité de Seguimiento y Rehabilitación luego de la Enfermedad Crítica (SATI)</w:t>
      </w:r>
      <w:r w:rsidR="00EF0292">
        <w:t xml:space="preserve"> @</w:t>
      </w:r>
      <w:proofErr w:type="spellStart"/>
      <w:r w:rsidR="00EF0292">
        <w:t>SATIrehab</w:t>
      </w:r>
      <w:proofErr w:type="spellEnd"/>
    </w:p>
    <w:p w:rsidR="00EF0292" w:rsidRDefault="00EF0292" w:rsidP="00EF0307">
      <w:pPr>
        <w:spacing w:line="240" w:lineRule="auto"/>
        <w:contextualSpacing w:val="0"/>
      </w:pPr>
    </w:p>
    <w:p w:rsidR="00C34DCE" w:rsidRDefault="00C34DCE" w:rsidP="00EF0307">
      <w:pPr>
        <w:spacing w:line="240" w:lineRule="auto"/>
        <w:contextualSpacing w:val="0"/>
        <w:rPr>
          <w:b/>
        </w:rPr>
      </w:pPr>
    </w:p>
    <w:p w:rsidR="00C34DCE" w:rsidRPr="00E8078D" w:rsidRDefault="00C34DCE" w:rsidP="00EF0307">
      <w:pPr>
        <w:spacing w:line="240" w:lineRule="auto"/>
        <w:contextualSpacing w:val="0"/>
      </w:pPr>
      <w:proofErr w:type="spellStart"/>
      <w:r w:rsidRPr="00E8078D">
        <w:t>Dario</w:t>
      </w:r>
      <w:proofErr w:type="spellEnd"/>
      <w:r w:rsidRPr="00E8078D">
        <w:t xml:space="preserve"> Villalba, </w:t>
      </w:r>
    </w:p>
    <w:p w:rsidR="00C34DCE" w:rsidRPr="00E8078D" w:rsidRDefault="00C34DCE" w:rsidP="00EF0307">
      <w:pPr>
        <w:spacing w:line="240" w:lineRule="auto"/>
        <w:contextualSpacing w:val="0"/>
      </w:pPr>
      <w:r w:rsidRPr="00E8078D">
        <w:t>Solís 1025, C1078AAU CABA</w:t>
      </w:r>
    </w:p>
    <w:p w:rsidR="00C34DCE" w:rsidRPr="00E8078D" w:rsidRDefault="00C34DCE" w:rsidP="00EF0307">
      <w:pPr>
        <w:spacing w:line="240" w:lineRule="auto"/>
        <w:contextualSpacing w:val="0"/>
      </w:pPr>
      <w:hyperlink r:id="rId5" w:history="1">
        <w:r w:rsidRPr="00E8078D">
          <w:rPr>
            <w:rStyle w:val="Hipervnculo"/>
          </w:rPr>
          <w:t>dario.villalba@clinicabasilea.com.ar</w:t>
        </w:r>
      </w:hyperlink>
    </w:p>
    <w:p w:rsidR="00EF0307" w:rsidRDefault="00C34DCE" w:rsidP="00EF0307">
      <w:pPr>
        <w:spacing w:line="240" w:lineRule="auto"/>
        <w:contextualSpacing w:val="0"/>
      </w:pPr>
      <w:r w:rsidRPr="00E8078D">
        <w:t>+54 11 58410198</w:t>
      </w:r>
    </w:p>
    <w:p w:rsidR="00E8078D" w:rsidRDefault="00E8078D" w:rsidP="00EF0307">
      <w:pPr>
        <w:spacing w:line="240" w:lineRule="auto"/>
        <w:contextualSpacing w:val="0"/>
      </w:pPr>
    </w:p>
    <w:p w:rsidR="00E8078D" w:rsidRDefault="00E8078D" w:rsidP="00EF0307">
      <w:pPr>
        <w:spacing w:line="240" w:lineRule="auto"/>
        <w:contextualSpacing w:val="0"/>
      </w:pPr>
      <w:r>
        <w:t>No posee fuente de financiamiento</w:t>
      </w:r>
    </w:p>
    <w:p w:rsidR="00E8078D" w:rsidRDefault="00E8078D" w:rsidP="00EF0307">
      <w:pPr>
        <w:spacing w:line="240" w:lineRule="auto"/>
        <w:contextualSpacing w:val="0"/>
      </w:pPr>
      <w:r>
        <w:t>No declaramos conflictos de interés</w:t>
      </w:r>
    </w:p>
    <w:p w:rsidR="00E8078D" w:rsidRPr="00E8078D" w:rsidRDefault="00E8078D" w:rsidP="00EF0307">
      <w:pPr>
        <w:spacing w:line="240" w:lineRule="auto"/>
        <w:contextualSpacing w:val="0"/>
      </w:pPr>
      <w:bookmarkStart w:id="0" w:name="_GoBack"/>
      <w:bookmarkEnd w:id="0"/>
    </w:p>
    <w:p w:rsidR="00EF0307" w:rsidRPr="00A81D33" w:rsidRDefault="00EF0307" w:rsidP="00EF0307">
      <w:pPr>
        <w:spacing w:line="240" w:lineRule="auto"/>
        <w:contextualSpacing w:val="0"/>
        <w:rPr>
          <w:b/>
        </w:rPr>
      </w:pPr>
    </w:p>
    <w:p w:rsidR="00EF0307" w:rsidRPr="002A2982" w:rsidRDefault="00EF0307" w:rsidP="00EF0307">
      <w:pPr>
        <w:spacing w:line="240" w:lineRule="auto"/>
        <w:contextualSpacing w:val="0"/>
      </w:pPr>
      <w:r w:rsidRPr="002A2982">
        <w:rPr>
          <w:b/>
        </w:rPr>
        <w:t>Artículo original</w:t>
      </w:r>
      <w:r w:rsidRPr="002A2982">
        <w:t>:</w:t>
      </w:r>
    </w:p>
    <w:p w:rsidR="00EF0307" w:rsidRPr="00A81D33" w:rsidRDefault="00E8078D" w:rsidP="00EF0307">
      <w:pPr>
        <w:spacing w:line="240" w:lineRule="auto"/>
        <w:contextualSpacing w:val="0"/>
        <w:rPr>
          <w:lang w:val="en-US"/>
        </w:rPr>
      </w:pPr>
      <w:hyperlink r:id="rId6">
        <w:r w:rsidR="00EF0307" w:rsidRPr="00A81D33">
          <w:rPr>
            <w:color w:val="1155CC"/>
            <w:u w:val="single"/>
            <w:lang w:val="en-US"/>
          </w:rPr>
          <w:t>Physical rehabilitation in the ICU: Understanding the evidence</w:t>
        </w:r>
      </w:hyperlink>
    </w:p>
    <w:p w:rsidR="00EF0307" w:rsidRPr="00A81D33" w:rsidRDefault="00EF0307" w:rsidP="00EF0307">
      <w:pPr>
        <w:spacing w:line="240" w:lineRule="auto"/>
        <w:contextualSpacing w:val="0"/>
        <w:rPr>
          <w:lang w:val="en-US"/>
        </w:rPr>
      </w:pPr>
      <w:r w:rsidRPr="00A81D33">
        <w:rPr>
          <w:lang w:val="en-US"/>
        </w:rPr>
        <w:t xml:space="preserve">Carrie M. Goodson, Claire Tipping, Earl C. </w:t>
      </w:r>
      <w:proofErr w:type="spellStart"/>
      <w:r w:rsidRPr="00A81D33">
        <w:rPr>
          <w:lang w:val="en-US"/>
        </w:rPr>
        <w:t>Mantheiy</w:t>
      </w:r>
      <w:proofErr w:type="spellEnd"/>
      <w:r w:rsidRPr="00A81D33">
        <w:rPr>
          <w:lang w:val="en-US"/>
        </w:rPr>
        <w:t xml:space="preserve">, </w:t>
      </w:r>
      <w:proofErr w:type="spellStart"/>
      <w:r w:rsidRPr="00A81D33">
        <w:rPr>
          <w:lang w:val="en-US"/>
        </w:rPr>
        <w:t>Sina</w:t>
      </w:r>
      <w:proofErr w:type="spellEnd"/>
      <w:r w:rsidRPr="00A81D33">
        <w:rPr>
          <w:lang w:val="en-US"/>
        </w:rPr>
        <w:t xml:space="preserve"> </w:t>
      </w:r>
      <w:proofErr w:type="spellStart"/>
      <w:r w:rsidRPr="00A81D33">
        <w:rPr>
          <w:lang w:val="en-US"/>
        </w:rPr>
        <w:t>Nikayin</w:t>
      </w:r>
      <w:proofErr w:type="spellEnd"/>
      <w:r w:rsidRPr="00A81D33">
        <w:rPr>
          <w:lang w:val="en-US"/>
        </w:rPr>
        <w:t xml:space="preserve">, Jason Seltzer, Caroline </w:t>
      </w:r>
      <w:proofErr w:type="spellStart"/>
      <w:r w:rsidRPr="00A81D33">
        <w:rPr>
          <w:lang w:val="en-US"/>
        </w:rPr>
        <w:t>Outten</w:t>
      </w:r>
      <w:proofErr w:type="spellEnd"/>
      <w:r w:rsidRPr="00A81D33">
        <w:rPr>
          <w:lang w:val="en-US"/>
        </w:rPr>
        <w:t xml:space="preserve">, </w:t>
      </w:r>
      <w:proofErr w:type="spellStart"/>
      <w:r w:rsidRPr="00A81D33">
        <w:rPr>
          <w:lang w:val="en-US"/>
        </w:rPr>
        <w:t>Biren</w:t>
      </w:r>
      <w:proofErr w:type="spellEnd"/>
      <w:r w:rsidRPr="00A81D33">
        <w:rPr>
          <w:lang w:val="en-US"/>
        </w:rPr>
        <w:t xml:space="preserve"> B. </w:t>
      </w:r>
      <w:proofErr w:type="spellStart"/>
      <w:r w:rsidRPr="00A81D33">
        <w:rPr>
          <w:lang w:val="en-US"/>
        </w:rPr>
        <w:t>Kamdar</w:t>
      </w:r>
      <w:proofErr w:type="spellEnd"/>
      <w:r w:rsidRPr="00A81D33">
        <w:rPr>
          <w:lang w:val="en-US"/>
        </w:rPr>
        <w:t>, Dale M. Needham.</w:t>
      </w:r>
    </w:p>
    <w:p w:rsidR="00EF0307" w:rsidRPr="00A81D33" w:rsidRDefault="00EF0307" w:rsidP="00EF0307">
      <w:pPr>
        <w:spacing w:line="240" w:lineRule="auto"/>
        <w:contextualSpacing w:val="0"/>
      </w:pPr>
      <w:r w:rsidRPr="00A81D33">
        <w:t xml:space="preserve">ICU Management &amp; </w:t>
      </w:r>
      <w:proofErr w:type="spellStart"/>
      <w:r w:rsidRPr="00A81D33">
        <w:t>Practice</w:t>
      </w:r>
      <w:proofErr w:type="spellEnd"/>
      <w:r w:rsidRPr="00A81D33">
        <w:t xml:space="preserve"> 3 - 2017</w:t>
      </w:r>
    </w:p>
    <w:p w:rsidR="00EF0307" w:rsidRPr="00A81D33" w:rsidRDefault="00EF0307" w:rsidP="00EF0307">
      <w:pPr>
        <w:spacing w:line="240" w:lineRule="auto"/>
        <w:contextualSpacing w:val="0"/>
      </w:pPr>
      <w:r w:rsidRPr="00A81D33">
        <w:t>Traducido y adaptado del original con autorización de los autores</w:t>
      </w:r>
    </w:p>
    <w:p w:rsidR="00EF0307" w:rsidRPr="00A81D33" w:rsidRDefault="00EF0307" w:rsidP="00EF0307">
      <w:pPr>
        <w:spacing w:line="240" w:lineRule="auto"/>
        <w:contextualSpacing w:val="0"/>
      </w:pPr>
    </w:p>
    <w:p w:rsidR="00985962" w:rsidRDefault="00E8078D">
      <w:bookmarkStart w:id="1" w:name="_z2xp0q5ffcln" w:colFirst="0" w:colLast="0"/>
      <w:bookmarkEnd w:id="1"/>
    </w:p>
    <w:sectPr w:rsidR="00985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50"/>
    <w:rsid w:val="00185EC9"/>
    <w:rsid w:val="002A2982"/>
    <w:rsid w:val="00480CC1"/>
    <w:rsid w:val="006B5850"/>
    <w:rsid w:val="00726BE6"/>
    <w:rsid w:val="00C34DCE"/>
    <w:rsid w:val="00D74D12"/>
    <w:rsid w:val="00E8078D"/>
    <w:rsid w:val="00EF0292"/>
    <w:rsid w:val="00E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307"/>
    <w:pPr>
      <w:spacing w:after="0"/>
      <w:contextualSpacing/>
    </w:pPr>
    <w:rPr>
      <w:rFonts w:ascii="Arial" w:eastAsia="Arial" w:hAnsi="Arial" w:cs="Arial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F0307"/>
    <w:pPr>
      <w:keepNext/>
      <w:keepLines/>
      <w:spacing w:after="60"/>
    </w:pPr>
    <w:rPr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F0307"/>
    <w:rPr>
      <w:rFonts w:ascii="Arial" w:eastAsia="Arial" w:hAnsi="Arial" w:cs="Arial"/>
      <w:sz w:val="52"/>
      <w:szCs w:val="52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C34D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307"/>
    <w:pPr>
      <w:spacing w:after="0"/>
      <w:contextualSpacing/>
    </w:pPr>
    <w:rPr>
      <w:rFonts w:ascii="Arial" w:eastAsia="Arial" w:hAnsi="Arial" w:cs="Arial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F0307"/>
    <w:pPr>
      <w:keepNext/>
      <w:keepLines/>
      <w:spacing w:after="60"/>
    </w:pPr>
    <w:rPr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F0307"/>
    <w:rPr>
      <w:rFonts w:ascii="Arial" w:eastAsia="Arial" w:hAnsi="Arial" w:cs="Arial"/>
      <w:sz w:val="52"/>
      <w:szCs w:val="52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C34D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ealthmanagement.org/c/icu/issuearticle/physical-rehabilitation-in-the-icu-understanding-the-evidence" TargetMode="External"/><Relationship Id="rId5" Type="http://schemas.openxmlformats.org/officeDocument/2006/relationships/hyperlink" Target="mailto:dario.villalba@clinicabasilea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Rehabilitacion</dc:creator>
  <cp:keywords/>
  <dc:description/>
  <cp:lastModifiedBy>Rehabilitacion</cp:lastModifiedBy>
  <cp:revision>8</cp:revision>
  <dcterms:created xsi:type="dcterms:W3CDTF">2018-09-28T13:09:00Z</dcterms:created>
  <dcterms:modified xsi:type="dcterms:W3CDTF">2018-09-28T13:56:00Z</dcterms:modified>
</cp:coreProperties>
</file>